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0" w:line="276" w:lineRule="auto"/>
        <w:rPr/>
      </w:pPr>
      <w:r w:rsidDel="00000000" w:rsidR="00000000" w:rsidRPr="00000000">
        <w:rPr>
          <w:rtl w:val="0"/>
        </w:rPr>
        <w:br w:type="textWrapping"/>
      </w:r>
      <w:r w:rsidDel="00000000" w:rsidR="00000000" w:rsidRPr="00000000">
        <w:rPr>
          <w:b w:val="1"/>
          <w:bCs w:val="1"/>
          <w:rtl w:val="0"/>
        </w:rPr>
        <w:t xml:space="preserve">Position Title:</w:t>
      </w:r>
      <w:r w:rsidDel="00000000" w:rsidR="00000000" w:rsidRPr="00000000">
        <w:rPr>
          <w:rtl w:val="0"/>
        </w:rPr>
        <w:br w:type="textWrapping"/>
      </w:r>
      <w:r w:rsidDel="00000000" w:rsidR="00000000" w:rsidRPr="00000000">
        <w:rPr>
          <w:rtl w:val="0"/>
        </w:rPr>
        <w:t xml:space="preserve">Circulation Assistant</w:t>
      </w:r>
      <w:r w:rsidDel="00000000" w:rsidR="00000000" w:rsidRPr="00000000">
        <w:rPr>
          <w:b w:val="1"/>
          <w:bCs w:val="1"/>
          <w:rtl w:val="0"/>
        </w:rPr>
        <w:br w:type="textWrapping"/>
      </w:r>
      <w:r w:rsidDel="00000000" w:rsidR="00000000" w:rsidRPr="00000000">
        <w:rPr>
          <w:rtl w:val="0"/>
        </w:rPr>
      </w:r>
    </w:p>
    <w:p w:rsidR="00000000" w:rsidDel="00000000" w:rsidP="00000000" w:rsidRDefault="00000000" w:rsidRPr="00000000" w14:paraId="00000004">
      <w:pPr>
        <w:spacing w:after="0" w:line="276" w:lineRule="auto"/>
        <w:rPr>
          <w:b w:val="1"/>
          <w:bCs w:val="1"/>
        </w:rPr>
      </w:pPr>
      <w:r w:rsidDel="00000000" w:rsidR="00000000" w:rsidRPr="00000000">
        <w:rPr>
          <w:b w:val="1"/>
          <w:bCs w:val="1"/>
          <w:rtl w:val="0"/>
        </w:rPr>
        <w:t xml:space="preserve">Reports to</w:t>
      </w:r>
      <w:r w:rsidDel="00000000" w:rsidR="00000000" w:rsidRPr="00000000">
        <w:rPr>
          <w:rtl w:val="0"/>
        </w:rPr>
        <w:t xml:space="preserve">: </w:t>
        <w:br w:type="textWrapping"/>
      </w:r>
      <w:r w:rsidDel="00000000" w:rsidR="00000000" w:rsidRPr="00000000">
        <w:rPr>
          <w:rtl w:val="0"/>
        </w:rPr>
        <w:t xml:space="preserve">Branch Manager</w:t>
      </w:r>
      <w:r w:rsidDel="00000000" w:rsidR="00000000" w:rsidRPr="00000000">
        <w:rPr>
          <w:b w:val="1"/>
          <w:bCs w:val="1"/>
          <w:rtl w:val="0"/>
        </w:rPr>
        <w:br w:type="textWrapping"/>
      </w:r>
    </w:p>
    <w:p w:rsidR="00000000" w:rsidDel="00000000" w:rsidP="00000000" w:rsidRDefault="00000000" w:rsidRPr="00000000" w14:paraId="00000005">
      <w:pPr>
        <w:spacing w:after="0" w:line="276" w:lineRule="auto"/>
        <w:rPr/>
      </w:pPr>
      <w:r w:rsidDel="00000000" w:rsidR="00000000" w:rsidRPr="00000000">
        <w:rPr>
          <w:b w:val="1"/>
          <w:bCs w:val="1"/>
          <w:rtl w:val="0"/>
        </w:rPr>
        <w:t xml:space="preserve">Category</w:t>
      </w:r>
      <w:r w:rsidDel="00000000" w:rsidR="00000000" w:rsidRPr="00000000">
        <w:rPr>
          <w:rtl w:val="0"/>
        </w:rPr>
        <w:t xml:space="preserve">: </w:t>
      </w:r>
    </w:p>
    <w:p w:rsidR="00000000" w:rsidDel="00000000" w:rsidP="00000000" w:rsidRDefault="00000000" w:rsidRPr="00000000" w14:paraId="00000006">
      <w:pPr>
        <w:numPr>
          <w:ilvl w:val="0"/>
          <w:numId w:val="3"/>
        </w:numPr>
        <w:spacing w:after="0" w:line="276" w:lineRule="auto"/>
        <w:ind w:left="720" w:hanging="360"/>
        <w:rPr>
          <w:u w:val="none"/>
        </w:rPr>
      </w:pPr>
      <w:r w:rsidDel="00000000" w:rsidR="00000000" w:rsidRPr="00000000">
        <w:rPr>
          <w:rtl w:val="0"/>
        </w:rPr>
        <w:t xml:space="preserve">Part-time minimum 20-hours per week.</w:t>
      </w:r>
    </w:p>
    <w:p w:rsidR="00000000" w:rsidDel="00000000" w:rsidP="00000000" w:rsidRDefault="00000000" w:rsidRPr="00000000" w14:paraId="00000007">
      <w:pPr>
        <w:numPr>
          <w:ilvl w:val="0"/>
          <w:numId w:val="3"/>
        </w:numPr>
        <w:spacing w:after="0" w:line="276" w:lineRule="auto"/>
        <w:ind w:left="720" w:hanging="360"/>
        <w:rPr>
          <w:u w:val="none"/>
        </w:rPr>
      </w:pPr>
      <w:r w:rsidDel="00000000" w:rsidR="00000000" w:rsidRPr="00000000">
        <w:rPr>
          <w:rtl w:val="0"/>
        </w:rPr>
        <w:t xml:space="preserve">$13.73 hourly.</w:t>
      </w:r>
    </w:p>
    <w:p w:rsidR="00000000" w:rsidDel="00000000" w:rsidP="00000000" w:rsidRDefault="00000000" w:rsidRPr="00000000" w14:paraId="00000008">
      <w:pPr>
        <w:numPr>
          <w:ilvl w:val="0"/>
          <w:numId w:val="3"/>
        </w:numPr>
        <w:spacing w:after="0" w:line="276" w:lineRule="auto"/>
        <w:ind w:left="720" w:hanging="360"/>
        <w:rPr>
          <w:u w:val="none"/>
        </w:rPr>
      </w:pPr>
      <w:r w:rsidDel="00000000" w:rsidR="00000000" w:rsidRPr="00000000">
        <w:rPr>
          <w:rtl w:val="0"/>
        </w:rPr>
        <w:t xml:space="preserve">Paid holidays per Library Policy.</w:t>
      </w:r>
    </w:p>
    <w:p w:rsidR="00000000" w:rsidDel="00000000" w:rsidP="00000000" w:rsidRDefault="00000000" w:rsidRPr="00000000" w14:paraId="00000009">
      <w:pPr>
        <w:numPr>
          <w:ilvl w:val="0"/>
          <w:numId w:val="3"/>
        </w:numPr>
        <w:spacing w:after="0" w:line="276" w:lineRule="auto"/>
        <w:ind w:left="720" w:hanging="360"/>
        <w:rPr>
          <w:u w:val="none"/>
        </w:rPr>
      </w:pPr>
      <w:r w:rsidDel="00000000" w:rsidR="00000000" w:rsidRPr="00000000">
        <w:rPr>
          <w:rtl w:val="0"/>
        </w:rPr>
        <w:t xml:space="preserve">Three (3) personal days annually.</w:t>
      </w:r>
    </w:p>
    <w:p w:rsidR="00000000" w:rsidDel="00000000" w:rsidP="00000000" w:rsidRDefault="00000000" w:rsidRPr="00000000" w14:paraId="0000000A">
      <w:pPr>
        <w:spacing w:after="0" w:line="276" w:lineRule="auto"/>
        <w:rPr>
          <w:sz w:val="20"/>
          <w:szCs w:val="20"/>
        </w:rPr>
      </w:pPr>
      <w:r w:rsidDel="00000000" w:rsidR="00000000" w:rsidRPr="00000000">
        <w:rPr>
          <w:rtl w:val="0"/>
        </w:rPr>
        <w:br w:type="textWrapping"/>
      </w:r>
      <w:r w:rsidDel="00000000" w:rsidR="00000000" w:rsidRPr="00000000">
        <w:rPr>
          <w:b w:val="1"/>
          <w:bCs w:val="1"/>
          <w:rtl w:val="0"/>
        </w:rPr>
        <w:t xml:space="preserve">Job Summary</w:t>
      </w:r>
      <w:r w:rsidDel="00000000" w:rsidR="00000000" w:rsidRPr="00000000">
        <w:rPr>
          <w:rtl w:val="0"/>
        </w:rPr>
        <w:t xml:space="preserve">: </w:t>
        <w:br w:type="textWrapping"/>
      </w:r>
      <w:r w:rsidDel="00000000" w:rsidR="00000000" w:rsidRPr="00000000">
        <w:rPr>
          <w:highlight w:val="white"/>
          <w:rtl w:val="0"/>
        </w:rPr>
        <w:t xml:space="preserve">The ideal candidate will have great customer service experience skills, as well as an appreciation for the role that public libraries play in people’s lives. This position requires work with a variety of software (Polaris, Google Suite, Excel, etc.), as well as web browsers. Candidates will need a high school diploma, but some college course work is desirable. The candidate will do some shelving and moving of collection materials and must be able to push book carts and lift up to 50 pounds. The Cass District Library (CDL) is looking for team members who enjoy staying active and learning new things.</w:t>
      </w:r>
      <w:r w:rsidDel="00000000" w:rsidR="00000000" w:rsidRPr="00000000">
        <w:rPr>
          <w:rtl w:val="0"/>
        </w:rPr>
      </w:r>
    </w:p>
    <w:p w:rsidR="00000000" w:rsidDel="00000000" w:rsidP="00000000" w:rsidRDefault="00000000" w:rsidRPr="00000000" w14:paraId="0000000B">
      <w:pPr>
        <w:spacing w:after="0" w:line="276" w:lineRule="auto"/>
        <w:rPr/>
      </w:pPr>
      <w:r w:rsidDel="00000000" w:rsidR="00000000" w:rsidRPr="00000000">
        <w:rPr>
          <w:rtl w:val="0"/>
        </w:rPr>
      </w:r>
    </w:p>
    <w:p w:rsidR="00000000" w:rsidDel="00000000" w:rsidP="00000000" w:rsidRDefault="00000000" w:rsidRPr="00000000" w14:paraId="0000000C">
      <w:pPr>
        <w:spacing w:after="0" w:line="276" w:lineRule="auto"/>
        <w:rPr/>
      </w:pPr>
      <w:r w:rsidDel="00000000" w:rsidR="00000000" w:rsidRPr="00000000">
        <w:rPr>
          <w:rtl w:val="0"/>
        </w:rPr>
        <w:t xml:space="preserve">Circulation Assistants support the mission of the Library by assisting patrons with directional questions in-person and via telephone. Work focuses on completing circulating and de-circulating transactions, retrieving requests and placing items in transit. Performing clerical tasks such as filing registration cards, compiling statistics, and counting money is a component of this job.</w:t>
        <w:br w:type="textWrapping"/>
        <w:br w:type="textWrapping"/>
      </w:r>
      <w:r w:rsidDel="00000000" w:rsidR="00000000" w:rsidRPr="00000000">
        <w:rPr>
          <w:b w:val="1"/>
          <w:bCs w:val="1"/>
          <w:rtl w:val="0"/>
        </w:rPr>
        <w:t xml:space="preserve">Qualifications</w:t>
      </w:r>
      <w:r w:rsidDel="00000000" w:rsidR="00000000" w:rsidRPr="00000000">
        <w:rPr>
          <w:rtl w:val="0"/>
        </w:rPr>
        <w:t xml:space="preserve">: </w:t>
        <w:br w:type="textWrapping"/>
        <w:t xml:space="preserve">Minimum of high school diploma or equivalent. Some college or combination of relevant education and work experience is preferred. Previous library or customer service experience preferred. A positive demeanor and commitment to excellent customer service is the expectation. Youth services experience a plus.</w:t>
      </w:r>
    </w:p>
    <w:p w:rsidR="00000000" w:rsidDel="00000000" w:rsidP="00000000" w:rsidRDefault="00000000" w:rsidRPr="00000000" w14:paraId="0000000D">
      <w:pPr>
        <w:spacing w:after="0" w:line="276" w:lineRule="auto"/>
        <w:rPr/>
      </w:pPr>
      <w:r w:rsidDel="00000000" w:rsidR="00000000" w:rsidRPr="00000000">
        <w:rPr>
          <w:rtl w:val="0"/>
        </w:rPr>
        <w:br w:type="textWrapping"/>
      </w:r>
      <w:r w:rsidDel="00000000" w:rsidR="00000000" w:rsidRPr="00000000">
        <w:rPr>
          <w:b w:val="1"/>
          <w:bCs w:val="1"/>
          <w:rtl w:val="0"/>
        </w:rPr>
        <w:t xml:space="preserve">Responsibilities</w:t>
      </w:r>
      <w:r w:rsidDel="00000000" w:rsidR="00000000" w:rsidRPr="00000000">
        <w:rPr>
          <w:rtl w:val="0"/>
        </w:rPr>
        <w:t xml:space="preserve">:</w:t>
      </w:r>
    </w:p>
    <w:p w:rsidR="00000000" w:rsidDel="00000000" w:rsidP="00000000" w:rsidRDefault="00000000" w:rsidRPr="00000000" w14:paraId="0000000E">
      <w:pPr>
        <w:numPr>
          <w:ilvl w:val="0"/>
          <w:numId w:val="1"/>
        </w:numPr>
        <w:spacing w:after="0" w:line="276" w:lineRule="auto"/>
        <w:ind w:left="720" w:hanging="360"/>
        <w:rPr>
          <w:u w:val="none"/>
        </w:rPr>
      </w:pPr>
      <w:r w:rsidDel="00000000" w:rsidR="00000000" w:rsidRPr="00000000">
        <w:rPr>
          <w:rtl w:val="0"/>
        </w:rPr>
        <w:t xml:space="preserve">Answer telephone inquiries and route calls appropriately.</w:t>
      </w:r>
    </w:p>
    <w:p w:rsidR="00000000" w:rsidDel="00000000" w:rsidP="00000000" w:rsidRDefault="00000000" w:rsidRPr="00000000" w14:paraId="0000000F">
      <w:pPr>
        <w:numPr>
          <w:ilvl w:val="0"/>
          <w:numId w:val="1"/>
        </w:numPr>
        <w:spacing w:after="0" w:line="276" w:lineRule="auto"/>
        <w:ind w:left="720" w:hanging="360"/>
        <w:rPr>
          <w:u w:val="none"/>
        </w:rPr>
      </w:pPr>
      <w:r w:rsidDel="00000000" w:rsidR="00000000" w:rsidRPr="00000000">
        <w:rPr>
          <w:rtl w:val="0"/>
        </w:rPr>
        <w:t xml:space="preserve">Handle new patron registration and library card renewals.</w:t>
      </w:r>
    </w:p>
    <w:p w:rsidR="00000000" w:rsidDel="00000000" w:rsidP="00000000" w:rsidRDefault="00000000" w:rsidRPr="00000000" w14:paraId="00000010">
      <w:pPr>
        <w:numPr>
          <w:ilvl w:val="0"/>
          <w:numId w:val="1"/>
        </w:numPr>
        <w:spacing w:after="0" w:line="276" w:lineRule="auto"/>
        <w:ind w:left="720" w:hanging="360"/>
        <w:rPr>
          <w:u w:val="none"/>
        </w:rPr>
      </w:pPr>
      <w:r w:rsidDel="00000000" w:rsidR="00000000" w:rsidRPr="00000000">
        <w:rPr>
          <w:rtl w:val="0"/>
        </w:rPr>
        <w:t xml:space="preserve">Circulate and de-circulate library materials.</w:t>
      </w:r>
    </w:p>
    <w:p w:rsidR="00000000" w:rsidDel="00000000" w:rsidP="00000000" w:rsidRDefault="00000000" w:rsidRPr="00000000" w14:paraId="00000011">
      <w:pPr>
        <w:numPr>
          <w:ilvl w:val="0"/>
          <w:numId w:val="1"/>
        </w:numPr>
        <w:spacing w:after="0" w:line="276" w:lineRule="auto"/>
        <w:ind w:left="720" w:hanging="360"/>
        <w:rPr>
          <w:u w:val="none"/>
        </w:rPr>
      </w:pPr>
      <w:r w:rsidDel="00000000" w:rsidR="00000000" w:rsidRPr="00000000">
        <w:rPr>
          <w:rtl w:val="0"/>
        </w:rPr>
        <w:t xml:space="preserve">Handle requests for materials renewals and reserves.</w:t>
      </w:r>
    </w:p>
    <w:p w:rsidR="00000000" w:rsidDel="00000000" w:rsidP="00000000" w:rsidRDefault="00000000" w:rsidRPr="00000000" w14:paraId="00000012">
      <w:pPr>
        <w:spacing w:after="0" w:line="276" w:lineRule="auto"/>
        <w:rPr/>
      </w:pPr>
      <w:r w:rsidDel="00000000" w:rsidR="00000000" w:rsidRPr="00000000">
        <w:rPr>
          <w:rtl w:val="0"/>
        </w:rPr>
      </w:r>
    </w:p>
    <w:p w:rsidR="00000000" w:rsidDel="00000000" w:rsidP="00000000" w:rsidRDefault="00000000" w:rsidRPr="00000000" w14:paraId="00000013">
      <w:pPr>
        <w:spacing w:after="0" w:line="276" w:lineRule="auto"/>
        <w:rPr/>
      </w:pPr>
      <w:r w:rsidDel="00000000" w:rsidR="00000000" w:rsidRPr="00000000">
        <w:rPr>
          <w:rtl w:val="0"/>
        </w:rPr>
      </w:r>
    </w:p>
    <w:p w:rsidR="00000000" w:rsidDel="00000000" w:rsidP="00000000" w:rsidRDefault="00000000" w:rsidRPr="00000000" w14:paraId="00000014">
      <w:pPr>
        <w:spacing w:after="0" w:line="276" w:lineRule="auto"/>
        <w:rPr/>
      </w:pPr>
      <w:r w:rsidDel="00000000" w:rsidR="00000000" w:rsidRPr="00000000">
        <w:rPr>
          <w:rtl w:val="0"/>
        </w:rPr>
      </w:r>
    </w:p>
    <w:p w:rsidR="00000000" w:rsidDel="00000000" w:rsidP="00000000" w:rsidRDefault="00000000" w:rsidRPr="00000000" w14:paraId="00000015">
      <w:pPr>
        <w:spacing w:after="0" w:line="276" w:lineRule="auto"/>
        <w:rPr/>
      </w:pPr>
      <w:r w:rsidDel="00000000" w:rsidR="00000000" w:rsidRPr="00000000">
        <w:rPr>
          <w:rtl w:val="0"/>
        </w:rPr>
      </w:r>
    </w:p>
    <w:p w:rsidR="00000000" w:rsidDel="00000000" w:rsidP="00000000" w:rsidRDefault="00000000" w:rsidRPr="00000000" w14:paraId="00000016">
      <w:pPr>
        <w:spacing w:after="0" w:line="276" w:lineRule="auto"/>
        <w:rPr/>
      </w:pPr>
      <w:r w:rsidDel="00000000" w:rsidR="00000000" w:rsidRPr="00000000">
        <w:rPr>
          <w:rtl w:val="0"/>
        </w:rPr>
      </w:r>
    </w:p>
    <w:p w:rsidR="00000000" w:rsidDel="00000000" w:rsidP="00000000" w:rsidRDefault="00000000" w:rsidRPr="00000000" w14:paraId="00000017">
      <w:pPr>
        <w:spacing w:after="0" w:line="276" w:lineRule="auto"/>
        <w:rPr/>
      </w:pPr>
      <w:r w:rsidDel="00000000" w:rsidR="00000000" w:rsidRPr="00000000">
        <w:rPr>
          <w:rtl w:val="0"/>
        </w:rPr>
      </w:r>
    </w:p>
    <w:p w:rsidR="00000000" w:rsidDel="00000000" w:rsidP="00000000" w:rsidRDefault="00000000" w:rsidRPr="00000000" w14:paraId="00000018">
      <w:pPr>
        <w:numPr>
          <w:ilvl w:val="0"/>
          <w:numId w:val="4"/>
        </w:numPr>
        <w:spacing w:after="0" w:line="276" w:lineRule="auto"/>
        <w:ind w:left="720" w:hanging="360"/>
        <w:rPr>
          <w:u w:val="none"/>
        </w:rPr>
      </w:pPr>
      <w:r w:rsidDel="00000000" w:rsidR="00000000" w:rsidRPr="00000000">
        <w:rPr>
          <w:rtl w:val="0"/>
        </w:rPr>
        <w:t xml:space="preserve">Assist patrons in using the public access catalog and MelCat.</w:t>
      </w:r>
    </w:p>
    <w:p w:rsidR="00000000" w:rsidDel="00000000" w:rsidP="00000000" w:rsidRDefault="00000000" w:rsidRPr="00000000" w14:paraId="00000019">
      <w:pPr>
        <w:numPr>
          <w:ilvl w:val="0"/>
          <w:numId w:val="4"/>
        </w:numPr>
        <w:spacing w:after="0" w:line="276" w:lineRule="auto"/>
        <w:ind w:left="720" w:hanging="360"/>
        <w:rPr>
          <w:u w:val="none"/>
        </w:rPr>
      </w:pPr>
      <w:r w:rsidDel="00000000" w:rsidR="00000000" w:rsidRPr="00000000">
        <w:rPr>
          <w:rtl w:val="0"/>
        </w:rPr>
        <w:t xml:space="preserve">Handle public computer sign-in and sign-out.</w:t>
      </w:r>
    </w:p>
    <w:p w:rsidR="00000000" w:rsidDel="00000000" w:rsidP="00000000" w:rsidRDefault="00000000" w:rsidRPr="00000000" w14:paraId="0000001A">
      <w:pPr>
        <w:numPr>
          <w:ilvl w:val="0"/>
          <w:numId w:val="4"/>
        </w:numPr>
        <w:spacing w:after="0" w:line="276" w:lineRule="auto"/>
        <w:ind w:left="720" w:hanging="360"/>
        <w:rPr>
          <w:u w:val="none"/>
        </w:rPr>
      </w:pPr>
      <w:r w:rsidDel="00000000" w:rsidR="00000000" w:rsidRPr="00000000">
        <w:rPr>
          <w:rtl w:val="0"/>
        </w:rPr>
        <w:t xml:space="preserve">Answer computer related questions as knowledge permits.</w:t>
      </w:r>
    </w:p>
    <w:p w:rsidR="00000000" w:rsidDel="00000000" w:rsidP="00000000" w:rsidRDefault="00000000" w:rsidRPr="00000000" w14:paraId="0000001B">
      <w:pPr>
        <w:numPr>
          <w:ilvl w:val="0"/>
          <w:numId w:val="4"/>
        </w:numPr>
        <w:spacing w:after="0" w:line="276" w:lineRule="auto"/>
        <w:ind w:left="720" w:hanging="360"/>
        <w:rPr>
          <w:u w:val="none"/>
        </w:rPr>
      </w:pPr>
      <w:r w:rsidDel="00000000" w:rsidR="00000000" w:rsidRPr="00000000">
        <w:rPr>
          <w:rtl w:val="0"/>
        </w:rPr>
        <w:t xml:space="preserve">Assist patrons in using photocopy and fax machines.</w:t>
      </w:r>
    </w:p>
    <w:p w:rsidR="00000000" w:rsidDel="00000000" w:rsidP="00000000" w:rsidRDefault="00000000" w:rsidRPr="00000000" w14:paraId="0000001C">
      <w:pPr>
        <w:numPr>
          <w:ilvl w:val="0"/>
          <w:numId w:val="4"/>
        </w:numPr>
        <w:spacing w:after="0" w:line="276" w:lineRule="auto"/>
        <w:ind w:left="720" w:hanging="360"/>
        <w:rPr>
          <w:u w:val="none"/>
        </w:rPr>
      </w:pPr>
      <w:r w:rsidDel="00000000" w:rsidR="00000000" w:rsidRPr="00000000">
        <w:rPr>
          <w:rtl w:val="0"/>
        </w:rPr>
        <w:t xml:space="preserve">Perform routine maintenance and troubleshoot library equipment problems.</w:t>
      </w:r>
    </w:p>
    <w:p w:rsidR="00000000" w:rsidDel="00000000" w:rsidP="00000000" w:rsidRDefault="00000000" w:rsidRPr="00000000" w14:paraId="0000001D">
      <w:pPr>
        <w:numPr>
          <w:ilvl w:val="0"/>
          <w:numId w:val="4"/>
        </w:numPr>
        <w:spacing w:after="0" w:line="276" w:lineRule="auto"/>
        <w:ind w:left="720" w:hanging="360"/>
        <w:rPr>
          <w:u w:val="none"/>
        </w:rPr>
      </w:pPr>
      <w:r w:rsidDel="00000000" w:rsidR="00000000" w:rsidRPr="00000000">
        <w:rPr>
          <w:rtl w:val="0"/>
        </w:rPr>
        <w:t xml:space="preserve">Prepare materials for shelving, including cleaning and sorting.</w:t>
      </w:r>
    </w:p>
    <w:p w:rsidR="00000000" w:rsidDel="00000000" w:rsidP="00000000" w:rsidRDefault="00000000" w:rsidRPr="00000000" w14:paraId="0000001E">
      <w:pPr>
        <w:numPr>
          <w:ilvl w:val="0"/>
          <w:numId w:val="4"/>
        </w:numPr>
        <w:spacing w:after="0" w:line="276" w:lineRule="auto"/>
        <w:ind w:left="720" w:hanging="360"/>
        <w:rPr>
          <w:u w:val="none"/>
        </w:rPr>
      </w:pPr>
      <w:r w:rsidDel="00000000" w:rsidR="00000000" w:rsidRPr="00000000">
        <w:rPr>
          <w:rtl w:val="0"/>
        </w:rPr>
        <w:t xml:space="preserve">Retrieve requested materials from shelves.</w:t>
      </w:r>
    </w:p>
    <w:p w:rsidR="00000000" w:rsidDel="00000000" w:rsidP="00000000" w:rsidRDefault="00000000" w:rsidRPr="00000000" w14:paraId="0000001F">
      <w:pPr>
        <w:numPr>
          <w:ilvl w:val="0"/>
          <w:numId w:val="4"/>
        </w:numPr>
        <w:spacing w:after="0" w:line="276" w:lineRule="auto"/>
        <w:ind w:left="720" w:hanging="360"/>
        <w:rPr>
          <w:u w:val="none"/>
        </w:rPr>
      </w:pPr>
      <w:r w:rsidDel="00000000" w:rsidR="00000000" w:rsidRPr="00000000">
        <w:rPr>
          <w:rtl w:val="0"/>
        </w:rPr>
        <w:t xml:space="preserve">Help with opening and closing procedures when appropriate.</w:t>
      </w:r>
    </w:p>
    <w:p w:rsidR="00000000" w:rsidDel="00000000" w:rsidP="00000000" w:rsidRDefault="00000000" w:rsidRPr="00000000" w14:paraId="00000020">
      <w:pPr>
        <w:numPr>
          <w:ilvl w:val="0"/>
          <w:numId w:val="4"/>
        </w:numPr>
        <w:spacing w:after="0" w:line="276" w:lineRule="auto"/>
        <w:ind w:left="720" w:hanging="360"/>
        <w:rPr>
          <w:u w:val="none"/>
        </w:rPr>
      </w:pPr>
      <w:r w:rsidDel="00000000" w:rsidR="00000000" w:rsidRPr="00000000">
        <w:rPr>
          <w:rtl w:val="0"/>
        </w:rPr>
        <w:t xml:space="preserve">Assist interlibrary loan staff with incoming and outgoing materials (Main library only).</w:t>
        <w:br w:type="textWrapping"/>
      </w:r>
    </w:p>
    <w:p w:rsidR="00000000" w:rsidDel="00000000" w:rsidP="00000000" w:rsidRDefault="00000000" w:rsidRPr="00000000" w14:paraId="00000021">
      <w:pPr>
        <w:spacing w:after="0" w:line="276" w:lineRule="auto"/>
        <w:rPr/>
      </w:pPr>
      <w:r w:rsidDel="00000000" w:rsidR="00000000" w:rsidRPr="00000000">
        <w:rPr>
          <w:b w:val="1"/>
          <w:bCs w:val="1"/>
          <w:rtl w:val="0"/>
        </w:rPr>
        <w:t xml:space="preserve">Experience and Attributes</w:t>
      </w:r>
      <w:r w:rsidDel="00000000" w:rsidR="00000000" w:rsidRPr="00000000">
        <w:rPr>
          <w:rtl w:val="0"/>
        </w:rPr>
        <w:t xml:space="preserve">:</w:t>
      </w:r>
    </w:p>
    <w:p w:rsidR="00000000" w:rsidDel="00000000" w:rsidP="00000000" w:rsidRDefault="00000000" w:rsidRPr="00000000" w14:paraId="00000022">
      <w:pPr>
        <w:numPr>
          <w:ilvl w:val="0"/>
          <w:numId w:val="2"/>
        </w:numPr>
        <w:spacing w:after="0" w:line="276" w:lineRule="auto"/>
        <w:ind w:left="720" w:hanging="360"/>
        <w:rPr>
          <w:u w:val="none"/>
        </w:rPr>
      </w:pPr>
      <w:r w:rsidDel="00000000" w:rsidR="00000000" w:rsidRPr="00000000">
        <w:rPr>
          <w:rtl w:val="0"/>
        </w:rPr>
        <w:t xml:space="preserve">Able to remain polite and professional at all times.</w:t>
      </w:r>
    </w:p>
    <w:p w:rsidR="00000000" w:rsidDel="00000000" w:rsidP="00000000" w:rsidRDefault="00000000" w:rsidRPr="00000000" w14:paraId="00000023">
      <w:pPr>
        <w:numPr>
          <w:ilvl w:val="0"/>
          <w:numId w:val="2"/>
        </w:numPr>
        <w:spacing w:after="0" w:line="276" w:lineRule="auto"/>
        <w:ind w:left="720" w:hanging="360"/>
        <w:rPr>
          <w:u w:val="none"/>
        </w:rPr>
      </w:pPr>
      <w:r w:rsidDel="00000000" w:rsidR="00000000" w:rsidRPr="00000000">
        <w:rPr>
          <w:rtl w:val="0"/>
        </w:rPr>
        <w:t xml:space="preserve">Proficiency with Google Suite, email, and internet searching.</w:t>
      </w:r>
    </w:p>
    <w:p w:rsidR="00000000" w:rsidDel="00000000" w:rsidP="00000000" w:rsidRDefault="00000000" w:rsidRPr="00000000" w14:paraId="00000024">
      <w:pPr>
        <w:numPr>
          <w:ilvl w:val="0"/>
          <w:numId w:val="2"/>
        </w:numPr>
        <w:spacing w:after="0" w:line="276" w:lineRule="auto"/>
        <w:ind w:left="720" w:hanging="360"/>
        <w:rPr>
          <w:u w:val="none"/>
        </w:rPr>
      </w:pPr>
      <w:r w:rsidDel="00000000" w:rsidR="00000000" w:rsidRPr="00000000">
        <w:rPr>
          <w:rtl w:val="0"/>
        </w:rPr>
        <w:t xml:space="preserve">Ability to communicate and deal with diverse populations and different groups of people.</w:t>
      </w:r>
    </w:p>
    <w:p w:rsidR="00000000" w:rsidDel="00000000" w:rsidP="00000000" w:rsidRDefault="00000000" w:rsidRPr="00000000" w14:paraId="00000025">
      <w:pPr>
        <w:spacing w:after="0" w:line="276" w:lineRule="auto"/>
        <w:rPr/>
      </w:pPr>
      <w:r w:rsidDel="00000000" w:rsidR="00000000" w:rsidRPr="00000000">
        <w:rPr>
          <w:rtl w:val="0"/>
        </w:rPr>
      </w:r>
    </w:p>
    <w:p w:rsidR="00000000" w:rsidDel="00000000" w:rsidP="00000000" w:rsidRDefault="00000000" w:rsidRPr="00000000" w14:paraId="00000026">
      <w:pPr>
        <w:spacing w:after="0" w:line="276" w:lineRule="auto"/>
        <w:rPr/>
      </w:pPr>
      <w:r w:rsidDel="00000000" w:rsidR="00000000" w:rsidRPr="00000000">
        <w:rPr>
          <w:b w:val="1"/>
          <w:bCs w:val="1"/>
          <w:rtl w:val="0"/>
        </w:rPr>
        <w:t xml:space="preserve">This position classification must be able to work evenings and weekends</w:t>
      </w:r>
      <w:r w:rsidDel="00000000" w:rsidR="00000000" w:rsidRPr="00000000">
        <w:rPr>
          <w:rtl w:val="0"/>
        </w:rPr>
        <w:t xml:space="preserve">.</w:t>
      </w:r>
    </w:p>
    <w:p w:rsidR="00000000" w:rsidDel="00000000" w:rsidP="00000000" w:rsidRDefault="00000000" w:rsidRPr="00000000" w14:paraId="00000027">
      <w:pPr>
        <w:spacing w:after="0" w:line="276" w:lineRule="auto"/>
        <w:rPr/>
      </w:pPr>
      <w:r w:rsidDel="00000000" w:rsidR="00000000" w:rsidRPr="00000000">
        <w:rPr>
          <w:rtl w:val="0"/>
        </w:rPr>
        <w:br w:type="textWrapping"/>
      </w:r>
      <w:r w:rsidDel="00000000" w:rsidR="00000000" w:rsidRPr="00000000">
        <w:rPr>
          <w:rtl w:val="0"/>
        </w:rPr>
        <w:t xml:space="preserve">The duties and responsibilities for this position, including essential job functions and</w:t>
      </w:r>
    </w:p>
    <w:p w:rsidR="00000000" w:rsidDel="00000000" w:rsidP="00000000" w:rsidRDefault="00000000" w:rsidRPr="00000000" w14:paraId="00000028">
      <w:pPr>
        <w:spacing w:after="0" w:line="276" w:lineRule="auto"/>
        <w:rPr/>
      </w:pPr>
      <w:r w:rsidDel="00000000" w:rsidR="00000000" w:rsidRPr="00000000">
        <w:rPr>
          <w:rtl w:val="0"/>
        </w:rPr>
        <w:t xml:space="preserve">responsibilities, supplement the Cass District Library Personnel Policies and work rules</w:t>
      </w:r>
    </w:p>
    <w:p w:rsidR="00000000" w:rsidDel="00000000" w:rsidP="00000000" w:rsidRDefault="00000000" w:rsidRPr="00000000" w14:paraId="00000029">
      <w:pPr>
        <w:spacing w:after="0" w:line="276" w:lineRule="auto"/>
        <w:rPr/>
      </w:pPr>
      <w:r w:rsidDel="00000000" w:rsidR="00000000" w:rsidRPr="00000000">
        <w:rPr>
          <w:rtl w:val="0"/>
        </w:rPr>
        <w:t xml:space="preserve">applicable to all employees and may change or increase as judged necessary by the Library. The Library reserves the right to assign work outside of an employee’s regular job assignment and/or to change an employee’s regular job assignment or job description at any time.</w:t>
      </w:r>
    </w:p>
    <w:p w:rsidR="00000000" w:rsidDel="00000000" w:rsidP="00000000" w:rsidRDefault="00000000" w:rsidRPr="00000000" w14:paraId="0000002A">
      <w:pPr>
        <w:spacing w:after="0" w:line="276" w:lineRule="auto"/>
        <w:rPr/>
      </w:pPr>
      <w:r w:rsidDel="00000000" w:rsidR="00000000" w:rsidRPr="00000000">
        <w:rPr>
          <w:rtl w:val="0"/>
        </w:rPr>
        <w:br w:type="textWrapping"/>
        <w:t xml:space="preserve">Interested applicants may contact:</w:t>
        <w:br w:type="textWrapping"/>
        <w:t xml:space="preserve">Christopher Korenowsky, Director</w:t>
        <w:br w:type="textWrapping"/>
      </w:r>
      <w:hyperlink r:id="rId7">
        <w:r w:rsidDel="00000000" w:rsidR="00000000" w:rsidRPr="00000000">
          <w:rPr>
            <w:color w:val="1155cc"/>
            <w:u w:val="single"/>
            <w:rtl w:val="0"/>
          </w:rPr>
          <w:t xml:space="preserve">ckorenowsky@cassdistrictlibrary.org</w:t>
        </w:r>
      </w:hyperlink>
      <w:r w:rsidDel="00000000" w:rsidR="00000000" w:rsidRPr="00000000">
        <w:rPr>
          <w:rtl w:val="0"/>
        </w:rPr>
        <w:br w:type="textWrapping"/>
        <w:br w:type="textWrapping"/>
        <w:t xml:space="preserve">Employment applications may be obtained at:</w:t>
        <w:br w:type="textWrapping"/>
      </w:r>
      <w:hyperlink r:id="rId8">
        <w:r w:rsidDel="00000000" w:rsidR="00000000" w:rsidRPr="00000000">
          <w:rPr>
            <w:color w:val="1155cc"/>
            <w:u w:val="single"/>
            <w:rtl w:val="0"/>
          </w:rPr>
          <w:t xml:space="preserve">Cass District Library Careers</w:t>
        </w:r>
      </w:hyperlink>
      <w:r w:rsidDel="00000000" w:rsidR="00000000" w:rsidRPr="00000000">
        <w:rPr>
          <w:rtl w:val="0"/>
        </w:rPr>
      </w:r>
    </w:p>
    <w:p w:rsidR="00000000" w:rsidDel="00000000" w:rsidP="00000000" w:rsidRDefault="00000000" w:rsidRPr="00000000" w14:paraId="0000002B">
      <w:pPr>
        <w:spacing w:after="0" w:line="276" w:lineRule="auto"/>
        <w:rPr/>
      </w:pPr>
      <w:r w:rsidDel="00000000" w:rsidR="00000000" w:rsidRPr="00000000">
        <w:rPr>
          <w:rtl w:val="0"/>
        </w:rPr>
      </w:r>
    </w:p>
    <w:p w:rsidR="00000000" w:rsidDel="00000000" w:rsidP="00000000" w:rsidRDefault="00000000" w:rsidRPr="00000000" w14:paraId="0000002C">
      <w:pPr>
        <w:spacing w:after="0" w:line="276" w:lineRule="auto"/>
        <w:rPr/>
      </w:pPr>
      <w:r w:rsidDel="00000000" w:rsidR="00000000" w:rsidRPr="00000000">
        <w:rPr>
          <w:rtl w:val="0"/>
        </w:rPr>
        <w:br w:type="textWrapping"/>
        <w:br w:type="textWrapping"/>
      </w:r>
      <w:r w:rsidDel="00000000" w:rsidR="00000000" w:rsidRPr="00000000">
        <w:rPr>
          <w:b w:val="1"/>
          <w:bCs w:val="1"/>
          <w:rtl w:val="0"/>
        </w:rPr>
        <w:t xml:space="preserve">Revised</w:t>
      </w:r>
      <w:r w:rsidDel="00000000" w:rsidR="00000000" w:rsidRPr="00000000">
        <w:rPr>
          <w:rtl w:val="0"/>
        </w:rPr>
        <w:t xml:space="preserve">:</w:t>
      </w:r>
      <w:r w:rsidDel="00000000" w:rsidR="00000000" w:rsidRPr="00000000">
        <w:rPr>
          <w:rtl w:val="0"/>
        </w:rPr>
        <w:br w:type="textWrapping"/>
        <w:t xml:space="preserve">3/11/2021</w:t>
        <w:br w:type="textWrapping"/>
        <w:t xml:space="preserve">9/23/2025</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-914399</wp:posOffset>
          </wp:positionH>
          <wp:positionV relativeFrom="paragraph">
            <wp:posOffset>-135254</wp:posOffset>
          </wp:positionV>
          <wp:extent cx="7771765" cy="1009650"/>
          <wp:effectExtent b="0" l="0" r="0" t="0"/>
          <wp:wrapNone/>
          <wp:docPr id="5" name="image1.jpg"/>
          <a:graphic>
            <a:graphicData uri="http://schemas.openxmlformats.org/drawingml/2006/picture">
              <pic:pic>
                <pic:nvPicPr>
                  <pic:cNvPr id="0" name="image1.jpg"/>
                  <pic:cNvPicPr preferRelativeResize="0"/>
                </pic:nvPicPr>
                <pic:blipFill>
                  <a:blip r:embed="rId1"/>
                  <a:srcRect b="0" l="0" r="0" t="89962"/>
                  <a:stretch>
                    <a:fillRect/>
                  </a:stretch>
                </pic:blipFill>
                <pic:spPr>
                  <a:xfrm>
                    <a:off x="0" y="0"/>
                    <a:ext cx="7771765" cy="1009650"/>
                  </a:xfrm>
                  <a:prstGeom prst="rect"/>
                  <a:ln/>
                </pic:spPr>
              </pic:pic>
            </a:graphicData>
          </a:graphic>
        </wp:anchor>
      </w:drawing>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-914399</wp:posOffset>
          </wp:positionH>
          <wp:positionV relativeFrom="paragraph">
            <wp:posOffset>-558799</wp:posOffset>
          </wp:positionV>
          <wp:extent cx="7772400" cy="1511300"/>
          <wp:effectExtent b="0" l="0" r="0" t="0"/>
          <wp:wrapNone/>
          <wp:docPr id="4" name="image2.jpg"/>
          <a:graphic>
            <a:graphicData uri="http://schemas.openxmlformats.org/drawingml/2006/picture">
              <pic:pic>
                <pic:nvPicPr>
                  <pic:cNvPr id="0" name="image2.jpg"/>
                  <pic:cNvPicPr preferRelativeResize="0"/>
                </pic:nvPicPr>
                <pic:blipFill>
                  <a:blip r:embed="rId1"/>
                  <a:srcRect b="84975" l="0" r="0" t="0"/>
                  <a:stretch>
                    <a:fillRect/>
                  </a:stretch>
                </pic:blipFill>
                <pic:spPr>
                  <a:xfrm>
                    <a:off x="0" y="0"/>
                    <a:ext cx="7772400" cy="1511300"/>
                  </a:xfrm>
                  <a:prstGeom prst="rect"/>
                  <a:ln/>
                </pic:spPr>
              </pic:pic>
            </a:graphicData>
          </a:graphic>
        </wp:anchor>
      </w:drawing>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3D46A8"/>
    <w:pPr>
      <w:tabs>
        <w:tab w:val="center" w:pos="4680"/>
        <w:tab w:val="right" w:pos="9360"/>
      </w:tabs>
      <w:spacing w:after="0" w:line="240" w:lineRule="auto"/>
    </w:pPr>
  </w:style>
  <w:style w:type="character" w:styleId="HeaderChar" w:customStyle="1">
    <w:name w:val="Header Char"/>
    <w:basedOn w:val="DefaultParagraphFont"/>
    <w:link w:val="Header"/>
    <w:uiPriority w:val="99"/>
    <w:rsid w:val="003D46A8"/>
  </w:style>
  <w:style w:type="paragraph" w:styleId="Footer">
    <w:name w:val="footer"/>
    <w:basedOn w:val="Normal"/>
    <w:link w:val="FooterChar"/>
    <w:uiPriority w:val="99"/>
    <w:unhideWhenUsed w:val="1"/>
    <w:rsid w:val="003D46A8"/>
    <w:pPr>
      <w:tabs>
        <w:tab w:val="center" w:pos="4680"/>
        <w:tab w:val="right" w:pos="9360"/>
      </w:tabs>
      <w:spacing w:after="0" w:line="240" w:lineRule="auto"/>
    </w:pPr>
  </w:style>
  <w:style w:type="character" w:styleId="FooterChar" w:customStyle="1">
    <w:name w:val="Footer Char"/>
    <w:basedOn w:val="DefaultParagraphFont"/>
    <w:link w:val="Footer"/>
    <w:uiPriority w:val="99"/>
    <w:rsid w:val="003D46A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korenowsky@cassdistrictlibrary.org" TargetMode="External"/><Relationship Id="rId8" Type="http://schemas.openxmlformats.org/officeDocument/2006/relationships/hyperlink" Target="https://www.cassdistrictlibrary.org/about/caree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dRsLgN/Pjqi4+iFfHE90nQL29g==">CgMxLjA4AHIhMWNrTkpWX1g3T0hEVS1rODM4Sk95UC15YnlycHpPckVr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2025-08-20T16:41:00Z</dcterms:created>
  <dc:creator>Kayla Bambrick</dc:creator>
</cp:coreProperties>
</file>